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20" w:rsidRPr="00277998" w:rsidRDefault="00F93F20" w:rsidP="0027799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Изменение системы ОМС: угрозы и риски</w:t>
      </w:r>
    </w:p>
    <w:p w:rsidR="00F93F20" w:rsidRPr="00BA05D7" w:rsidRDefault="00F93F20" w:rsidP="00BA05D7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 xml:space="preserve">Количество застрахованных лиц по ОМС в стране на конец 2024 года достигло 142,9 млн человек. </w:t>
      </w:r>
      <w:r>
        <w:rPr>
          <w:rFonts w:ascii="Arial" w:hAnsi="Arial" w:cs="Arial"/>
          <w:sz w:val="24"/>
          <w:szCs w:val="24"/>
        </w:rPr>
        <w:t xml:space="preserve">Большинство из нас получают медицинскую помощь в государственных медицинских организациях. Действующим законодательством предусмотрена система </w:t>
      </w:r>
      <w:r w:rsidRPr="000C3B81">
        <w:rPr>
          <w:rFonts w:ascii="Arial" w:hAnsi="Arial" w:cs="Arial"/>
          <w:sz w:val="24"/>
          <w:szCs w:val="24"/>
        </w:rPr>
        <w:t xml:space="preserve">защиты интересов и прав </w:t>
      </w:r>
      <w:r>
        <w:rPr>
          <w:rFonts w:ascii="Arial" w:hAnsi="Arial" w:cs="Arial"/>
          <w:sz w:val="24"/>
          <w:szCs w:val="24"/>
        </w:rPr>
        <w:t xml:space="preserve">пациентов. </w:t>
      </w:r>
      <w:r w:rsidRPr="000C3B81">
        <w:rPr>
          <w:rFonts w:ascii="Arial" w:hAnsi="Arial" w:cs="Arial"/>
          <w:sz w:val="24"/>
          <w:szCs w:val="24"/>
        </w:rPr>
        <w:t>В ближайшее время в законодательство планируются значительные изменения</w:t>
      </w:r>
      <w:r>
        <w:rPr>
          <w:rFonts w:ascii="Arial" w:hAnsi="Arial" w:cs="Arial"/>
          <w:sz w:val="24"/>
          <w:szCs w:val="24"/>
        </w:rPr>
        <w:t xml:space="preserve">, которые перечеркивают выстроенную за последние 30 лет систему ОМС с контролем качества медпомощи. </w:t>
      </w:r>
      <w:r w:rsidRPr="000C3B81">
        <w:rPr>
          <w:rFonts w:ascii="Arial" w:hAnsi="Arial" w:cs="Arial"/>
          <w:sz w:val="24"/>
          <w:szCs w:val="24"/>
        </w:rPr>
        <w:t xml:space="preserve">Эксперты считают, если </w:t>
      </w:r>
      <w:r>
        <w:rPr>
          <w:rFonts w:ascii="Arial" w:hAnsi="Arial" w:cs="Arial"/>
          <w:sz w:val="24"/>
          <w:szCs w:val="24"/>
        </w:rPr>
        <w:t>правки закона</w:t>
      </w:r>
      <w:r w:rsidRPr="000C3B81">
        <w:rPr>
          <w:rFonts w:ascii="Arial" w:hAnsi="Arial" w:cs="Arial"/>
          <w:sz w:val="24"/>
          <w:szCs w:val="24"/>
        </w:rPr>
        <w:t xml:space="preserve"> будут приняты </w:t>
      </w:r>
      <w:r>
        <w:rPr>
          <w:rFonts w:ascii="Arial" w:hAnsi="Arial" w:cs="Arial"/>
          <w:sz w:val="24"/>
          <w:szCs w:val="24"/>
        </w:rPr>
        <w:t>–</w:t>
      </w:r>
      <w:r w:rsidRPr="000C3B81">
        <w:rPr>
          <w:rFonts w:ascii="Arial" w:hAnsi="Arial" w:cs="Arial"/>
          <w:sz w:val="24"/>
          <w:szCs w:val="24"/>
        </w:rPr>
        <w:t xml:space="preserve"> пострадают пациенты.</w:t>
      </w:r>
      <w:r w:rsidRPr="00BA05D7">
        <w:rPr>
          <w:rFonts w:ascii="Arial" w:hAnsi="Arial" w:cs="Arial"/>
          <w:sz w:val="24"/>
          <w:szCs w:val="24"/>
        </w:rPr>
        <w:t xml:space="preserve"> </w:t>
      </w:r>
    </w:p>
    <w:p w:rsidR="00F93F20" w:rsidRDefault="00F93F20" w:rsidP="00A402A9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 xml:space="preserve">В чем суть? </w:t>
      </w:r>
      <w:r>
        <w:rPr>
          <w:rFonts w:ascii="Arial" w:hAnsi="Arial" w:cs="Arial"/>
          <w:sz w:val="24"/>
          <w:szCs w:val="24"/>
        </w:rPr>
        <w:t>Н</w:t>
      </w:r>
      <w:r w:rsidRPr="000C3B81">
        <w:rPr>
          <w:rFonts w:ascii="Arial" w:hAnsi="Arial" w:cs="Arial"/>
          <w:sz w:val="24"/>
          <w:szCs w:val="24"/>
        </w:rPr>
        <w:t xml:space="preserve">а рассмотрение Госдумы поступил проект поправок к Федеральному закону «Об обязательном медицинском страховании». </w:t>
      </w:r>
      <w:r>
        <w:rPr>
          <w:rFonts w:ascii="Arial" w:hAnsi="Arial" w:cs="Arial"/>
          <w:sz w:val="24"/>
          <w:szCs w:val="24"/>
        </w:rPr>
        <w:t xml:space="preserve">В нем предусмотрена </w:t>
      </w:r>
      <w:r w:rsidRPr="00BA05D7">
        <w:rPr>
          <w:rFonts w:ascii="Arial" w:hAnsi="Arial" w:cs="Arial"/>
          <w:sz w:val="24"/>
          <w:szCs w:val="24"/>
        </w:rPr>
        <w:t>передач</w:t>
      </w:r>
      <w:r>
        <w:rPr>
          <w:rFonts w:ascii="Arial" w:hAnsi="Arial" w:cs="Arial"/>
          <w:sz w:val="24"/>
          <w:szCs w:val="24"/>
        </w:rPr>
        <w:t>а</w:t>
      </w:r>
      <w:r w:rsidRPr="00BA05D7">
        <w:rPr>
          <w:rFonts w:ascii="Arial" w:hAnsi="Arial" w:cs="Arial"/>
          <w:sz w:val="24"/>
          <w:szCs w:val="24"/>
        </w:rPr>
        <w:t xml:space="preserve"> полномочий страховых медицинских организаций (СМО) территориальным фондам ОМС (ТФОМС). </w:t>
      </w:r>
    </w:p>
    <w:p w:rsidR="00F93F20" w:rsidRPr="00BA05D7" w:rsidRDefault="00F93F20" w:rsidP="00A402A9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BA05D7">
        <w:rPr>
          <w:rFonts w:ascii="Arial" w:hAnsi="Arial" w:cs="Arial"/>
          <w:sz w:val="24"/>
          <w:szCs w:val="24"/>
        </w:rPr>
        <w:t xml:space="preserve">еобходимо пояснить, </w:t>
      </w:r>
      <w:r>
        <w:rPr>
          <w:rFonts w:ascii="Arial" w:hAnsi="Arial" w:cs="Arial"/>
          <w:sz w:val="24"/>
          <w:szCs w:val="24"/>
        </w:rPr>
        <w:t>что с</w:t>
      </w:r>
      <w:r w:rsidRPr="00BA05D7">
        <w:rPr>
          <w:rFonts w:ascii="Arial" w:hAnsi="Arial" w:cs="Arial"/>
          <w:sz w:val="24"/>
          <w:szCs w:val="24"/>
        </w:rPr>
        <w:t xml:space="preserve">егодня СМО </w:t>
      </w:r>
      <w:r>
        <w:rPr>
          <w:rFonts w:ascii="Arial" w:hAnsi="Arial" w:cs="Arial"/>
          <w:sz w:val="24"/>
          <w:szCs w:val="24"/>
        </w:rPr>
        <w:t xml:space="preserve">- </w:t>
      </w:r>
      <w:r w:rsidRPr="00BA05D7">
        <w:rPr>
          <w:rFonts w:ascii="Arial" w:hAnsi="Arial" w:cs="Arial"/>
          <w:sz w:val="24"/>
          <w:szCs w:val="24"/>
        </w:rPr>
        <w:t xml:space="preserve">единственное звено системы ОМС, которое является независимым защитником прав пациентов. </w:t>
      </w:r>
    </w:p>
    <w:p w:rsidR="00F93F20" w:rsidRPr="00842578" w:rsidRDefault="00F93F20" w:rsidP="00277998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 xml:space="preserve"> «В любой сложной ситуации, если долго не получается записаться к врачу или просят оплатить медпомощь по ОМС, пациент в первую очередь обращается в свою страховую медицинскую компанию. Именно наши страховые представители стоят на передовой: защищают ваши права, восстанавливают их, помогают получить медпомощь, а также информируют о возможности и порядке ее получения</w:t>
      </w:r>
      <w:r>
        <w:rPr>
          <w:rFonts w:ascii="Arial" w:hAnsi="Arial" w:cs="Arial"/>
          <w:sz w:val="24"/>
          <w:szCs w:val="24"/>
        </w:rPr>
        <w:t>»</w:t>
      </w:r>
      <w:r w:rsidRPr="00BA05D7">
        <w:rPr>
          <w:rFonts w:ascii="Arial" w:hAnsi="Arial" w:cs="Arial"/>
          <w:sz w:val="24"/>
          <w:szCs w:val="24"/>
        </w:rPr>
        <w:t>, –</w:t>
      </w:r>
      <w:r w:rsidRPr="00842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сообщают эксперты страховой компании «СОГАЗ-Мед».</w:t>
      </w:r>
    </w:p>
    <w:p w:rsidR="00F93F20" w:rsidRPr="00BA05D7" w:rsidRDefault="00F93F20" w:rsidP="00277998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Страховые работают для людей – пациентов. П</w:t>
      </w:r>
      <w:r w:rsidRPr="00BA05D7">
        <w:rPr>
          <w:rFonts w:ascii="Arial" w:hAnsi="Arial" w:cs="Arial"/>
          <w:sz w:val="24"/>
          <w:szCs w:val="24"/>
        </w:rPr>
        <w:t xml:space="preserve">редлагаемые поправки к ФЗ-326 фактически устраняют механизм защиты прав граждан со стороны страховых компаний. </w:t>
      </w:r>
      <w:r>
        <w:rPr>
          <w:rFonts w:ascii="Arial" w:hAnsi="Arial" w:cs="Arial"/>
          <w:sz w:val="24"/>
          <w:szCs w:val="24"/>
        </w:rPr>
        <w:t>П</w:t>
      </w:r>
      <w:r w:rsidRPr="00BA05D7">
        <w:rPr>
          <w:rFonts w:ascii="Arial" w:hAnsi="Arial" w:cs="Arial"/>
          <w:sz w:val="24"/>
          <w:szCs w:val="24"/>
        </w:rPr>
        <w:t xml:space="preserve">ациенты столкнутся с отсутствием независимой оценки качества оказываемой медпомощи. Эффективный инструмент разрешения конфликтов силами страховщиков будет утерян, а институт страховых представителей – защитников пациентов – будет разрушен. </w:t>
      </w:r>
    </w:p>
    <w:p w:rsidR="00F93F20" w:rsidRPr="00BA05D7" w:rsidRDefault="00F93F20" w:rsidP="005E17FE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сегодня с</w:t>
      </w:r>
      <w:r w:rsidRPr="00BA05D7">
        <w:rPr>
          <w:rFonts w:ascii="Arial" w:hAnsi="Arial" w:cs="Arial"/>
          <w:sz w:val="24"/>
          <w:szCs w:val="24"/>
        </w:rPr>
        <w:t xml:space="preserve">траховые представители «СОГАЗ-Мед» отмечают ощутимый рост обращений пациентов за помощью. </w:t>
      </w:r>
      <w:r>
        <w:rPr>
          <w:rFonts w:ascii="Arial" w:hAnsi="Arial" w:cs="Arial"/>
          <w:sz w:val="24"/>
          <w:szCs w:val="24"/>
        </w:rPr>
        <w:t xml:space="preserve">На что жалуются застрахованные «СОГАЗ-Мед»? </w:t>
      </w:r>
      <w:r w:rsidRPr="00BA05D7">
        <w:rPr>
          <w:rFonts w:ascii="Arial" w:hAnsi="Arial" w:cs="Arial"/>
          <w:sz w:val="24"/>
          <w:szCs w:val="24"/>
        </w:rPr>
        <w:t>На первом месте в структуре обоснованных жалоб – неудовлетворительное оказание медицинской помощи (43%)</w:t>
      </w:r>
      <w:r>
        <w:rPr>
          <w:rFonts w:ascii="Arial" w:hAnsi="Arial" w:cs="Arial"/>
          <w:sz w:val="24"/>
          <w:szCs w:val="24"/>
        </w:rPr>
        <w:t>, н</w:t>
      </w:r>
      <w:r w:rsidRPr="00BA05D7">
        <w:rPr>
          <w:rFonts w:ascii="Arial" w:hAnsi="Arial" w:cs="Arial"/>
          <w:sz w:val="24"/>
          <w:szCs w:val="24"/>
        </w:rPr>
        <w:t xml:space="preserve">а втором – недостоверные сведения в их медкартах, приписки (29%), на третьем – неприемлемая организация работы медицинских учреждений (14%). </w:t>
      </w:r>
    </w:p>
    <w:p w:rsidR="00F93F20" w:rsidRPr="00BA05D7" w:rsidRDefault="00F93F20" w:rsidP="000C3B8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 xml:space="preserve">По всем случаям таких жалоб страховые представители «СОГАЗ-Мед» проводят независимые экспертизы, оказывают помощь пациентам – для граждан это бесплатно. Показателен </w:t>
      </w:r>
      <w:r>
        <w:rPr>
          <w:rFonts w:ascii="Arial" w:hAnsi="Arial" w:cs="Arial"/>
          <w:sz w:val="24"/>
          <w:szCs w:val="24"/>
        </w:rPr>
        <w:t xml:space="preserve">пример </w:t>
      </w:r>
      <w:r w:rsidRPr="005B0B51">
        <w:rPr>
          <w:rFonts w:ascii="Arial" w:hAnsi="Arial" w:cs="Arial"/>
          <w:sz w:val="24"/>
          <w:szCs w:val="24"/>
        </w:rPr>
        <w:t>Алексея Ч., сын которого (участник СВО) обратился за содействием</w:t>
      </w:r>
      <w:r>
        <w:t xml:space="preserve"> </w:t>
      </w:r>
      <w:r w:rsidRPr="00BA05D7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Тамбовский</w:t>
      </w:r>
      <w:r w:rsidRPr="00BA05D7">
        <w:rPr>
          <w:rFonts w:ascii="Arial" w:hAnsi="Arial" w:cs="Arial"/>
          <w:sz w:val="24"/>
          <w:szCs w:val="24"/>
        </w:rPr>
        <w:t xml:space="preserve"> филиал компании «СОГАЗ-Мед». </w:t>
      </w:r>
    </w:p>
    <w:p w:rsidR="00F93F20" w:rsidRDefault="00F93F20" w:rsidP="005B0B51">
      <w:pPr>
        <w:jc w:val="both"/>
        <w:rPr>
          <w:rFonts w:ascii="Arial" w:hAnsi="Arial" w:cs="Arial"/>
          <w:sz w:val="24"/>
          <w:szCs w:val="24"/>
        </w:rPr>
      </w:pPr>
      <w:r w:rsidRPr="005B0B51">
        <w:rPr>
          <w:rFonts w:ascii="Arial" w:hAnsi="Arial" w:cs="Arial"/>
          <w:sz w:val="24"/>
          <w:szCs w:val="24"/>
        </w:rPr>
        <w:t xml:space="preserve">     У Алексея после проведенного оперативного лечения в одной из федеральных клиник возникло послеоперационное осложнение. В связи с высоким риском возникновения тромбоэмболических осложнений пациент нуждался в повторном оперативном лечении с участием врача</w:t>
      </w:r>
      <w:r>
        <w:rPr>
          <w:rFonts w:ascii="Arial" w:hAnsi="Arial" w:cs="Arial"/>
          <w:sz w:val="24"/>
          <w:szCs w:val="24"/>
        </w:rPr>
        <w:t xml:space="preserve"> - </w:t>
      </w:r>
      <w:r w:rsidRPr="005B0B51">
        <w:rPr>
          <w:rFonts w:ascii="Arial" w:hAnsi="Arial" w:cs="Arial"/>
          <w:sz w:val="24"/>
          <w:szCs w:val="24"/>
        </w:rPr>
        <w:t>сосудистого хирурга. В штате медицинской организации врач-специалист данного профиля отсутствует. Сотрудникам Филиала в течении нескольких часов удалось организовать перевод пациента в многопрофильную медицинскую организацию, где его успешно прооперировали.</w:t>
      </w:r>
    </w:p>
    <w:p w:rsidR="00F93F20" w:rsidRDefault="00F93F20" w:rsidP="005B0B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Этот случай – яркая иллюстрация того, как важна оперативная и квалифицированная помощь в критической ситуации. «СОГАЗ-Мед» продемонстрировала не просто формальное исполнение страховых обязательств, но проявила готовность к активному содействию в решении сложного вопроса.</w:t>
      </w:r>
    </w:p>
    <w:p w:rsidR="00F93F20" w:rsidRPr="005B0B51" w:rsidRDefault="00F93F20" w:rsidP="005B0B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История Алексея вселяет надежду и уверенность в том, что система здравоохранения, при поддержке страховых компаний, способна эффективно реагировать на нужды пациентов даже в самых сложных ситуациях. Важно отметить, что своевременное обращение за помощью и доверие к профессионалам – ключевые факторы успешного лечения.</w:t>
      </w:r>
    </w:p>
    <w:p w:rsidR="00F93F20" w:rsidRPr="00BA05D7" w:rsidRDefault="00F93F20" w:rsidP="005B0B5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05D7">
        <w:rPr>
          <w:rFonts w:ascii="Arial" w:hAnsi="Arial" w:cs="Arial"/>
          <w:sz w:val="24"/>
          <w:szCs w:val="24"/>
        </w:rPr>
        <w:t xml:space="preserve">Страховщики имеют реальную возможность повлиять на качество и доступность медпомощи. </w:t>
      </w:r>
      <w:r>
        <w:rPr>
          <w:rFonts w:ascii="Arial" w:hAnsi="Arial" w:cs="Arial"/>
          <w:sz w:val="24"/>
          <w:szCs w:val="24"/>
        </w:rPr>
        <w:t>В случаях выявления нарушений при оказании медицинской помощи</w:t>
      </w:r>
      <w:r w:rsidRPr="00BA05D7">
        <w:rPr>
          <w:rFonts w:ascii="Arial" w:hAnsi="Arial" w:cs="Arial"/>
          <w:sz w:val="24"/>
          <w:szCs w:val="24"/>
        </w:rPr>
        <w:t xml:space="preserve"> со стороны страховщиков применяются санкции, в том числе и штрафы. 85% </w:t>
      </w:r>
      <w:r>
        <w:rPr>
          <w:rFonts w:ascii="Arial" w:hAnsi="Arial" w:cs="Arial"/>
          <w:sz w:val="24"/>
          <w:szCs w:val="24"/>
        </w:rPr>
        <w:t xml:space="preserve">от полученных сумм – штрафов за оказание </w:t>
      </w:r>
      <w:r w:rsidRPr="00BA05D7">
        <w:rPr>
          <w:rFonts w:ascii="Arial" w:hAnsi="Arial" w:cs="Arial"/>
          <w:sz w:val="24"/>
          <w:szCs w:val="24"/>
        </w:rPr>
        <w:t xml:space="preserve">некачественной медпомощи, </w:t>
      </w:r>
      <w:r>
        <w:rPr>
          <w:rFonts w:ascii="Arial" w:hAnsi="Arial" w:cs="Arial"/>
          <w:sz w:val="24"/>
          <w:szCs w:val="24"/>
        </w:rPr>
        <w:t xml:space="preserve">страховщики </w:t>
      </w:r>
      <w:r w:rsidRPr="00BA05D7">
        <w:rPr>
          <w:rFonts w:ascii="Arial" w:hAnsi="Arial" w:cs="Arial"/>
          <w:sz w:val="24"/>
          <w:szCs w:val="24"/>
        </w:rPr>
        <w:t xml:space="preserve">возвращают обратно в систему ОМС. В том числе </w:t>
      </w:r>
      <w:r>
        <w:rPr>
          <w:rFonts w:ascii="Arial" w:hAnsi="Arial" w:cs="Arial"/>
          <w:sz w:val="24"/>
          <w:szCs w:val="24"/>
        </w:rPr>
        <w:t xml:space="preserve">деньги идут </w:t>
      </w:r>
      <w:r w:rsidRPr="00BA05D7">
        <w:rPr>
          <w:rFonts w:ascii="Arial" w:hAnsi="Arial" w:cs="Arial"/>
          <w:sz w:val="24"/>
          <w:szCs w:val="24"/>
        </w:rPr>
        <w:t>на формирование специального фонда ТФОМС на приобретение и ремонт медицинского оборудования</w:t>
      </w:r>
      <w:r>
        <w:rPr>
          <w:rFonts w:ascii="Arial" w:hAnsi="Arial" w:cs="Arial"/>
          <w:sz w:val="24"/>
          <w:szCs w:val="24"/>
        </w:rPr>
        <w:t>,</w:t>
      </w:r>
      <w:r w:rsidRPr="00BA05D7">
        <w:rPr>
          <w:rFonts w:ascii="Arial" w:hAnsi="Arial" w:cs="Arial"/>
          <w:sz w:val="24"/>
          <w:szCs w:val="24"/>
        </w:rPr>
        <w:t xml:space="preserve"> повышение квалификации врачей.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3F20" w:rsidRDefault="00F93F20" w:rsidP="006E2009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>Логичен вопрос</w:t>
      </w:r>
      <w:r>
        <w:rPr>
          <w:rFonts w:ascii="Arial" w:hAnsi="Arial" w:cs="Arial"/>
          <w:sz w:val="24"/>
          <w:szCs w:val="24"/>
        </w:rPr>
        <w:t xml:space="preserve"> –</w:t>
      </w:r>
      <w:r w:rsidRPr="00BA05D7">
        <w:rPr>
          <w:rFonts w:ascii="Arial" w:hAnsi="Arial" w:cs="Arial"/>
          <w:sz w:val="24"/>
          <w:szCs w:val="24"/>
        </w:rPr>
        <w:t xml:space="preserve"> насколько эти изменения закона целесообразны? </w:t>
      </w:r>
    </w:p>
    <w:p w:rsidR="00F93F20" w:rsidRPr="00BA05D7" w:rsidRDefault="00F93F20" w:rsidP="000C3B81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A05D7">
        <w:rPr>
          <w:rFonts w:ascii="Arial" w:hAnsi="Arial" w:cs="Arial"/>
          <w:sz w:val="24"/>
          <w:szCs w:val="24"/>
        </w:rPr>
        <w:t xml:space="preserve">Настораживает, что данный законопроект появился в спешке, без обсуждений на открытых площадках среди экспертов, без учета мнения пациентов, а это – напоминаем – более 142,9 млн застрахованных ОМС. </w:t>
      </w:r>
    </w:p>
    <w:sectPr w:rsidR="00F93F20" w:rsidRPr="00BA05D7" w:rsidSect="00062A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758"/>
    <w:multiLevelType w:val="hybridMultilevel"/>
    <w:tmpl w:val="7D94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90DD3"/>
    <w:multiLevelType w:val="hybridMultilevel"/>
    <w:tmpl w:val="1EA8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0DD"/>
    <w:rsid w:val="00002305"/>
    <w:rsid w:val="00036642"/>
    <w:rsid w:val="00062A78"/>
    <w:rsid w:val="00072D7B"/>
    <w:rsid w:val="000C3B81"/>
    <w:rsid w:val="00110204"/>
    <w:rsid w:val="00264E6D"/>
    <w:rsid w:val="00277998"/>
    <w:rsid w:val="002920DD"/>
    <w:rsid w:val="00295E1A"/>
    <w:rsid w:val="00310059"/>
    <w:rsid w:val="00340350"/>
    <w:rsid w:val="003805E9"/>
    <w:rsid w:val="003918A8"/>
    <w:rsid w:val="003C70C8"/>
    <w:rsid w:val="00405EE7"/>
    <w:rsid w:val="00412D1E"/>
    <w:rsid w:val="004B2713"/>
    <w:rsid w:val="00553498"/>
    <w:rsid w:val="005637D7"/>
    <w:rsid w:val="005B0B51"/>
    <w:rsid w:val="005B1C62"/>
    <w:rsid w:val="005C1E13"/>
    <w:rsid w:val="005E169B"/>
    <w:rsid w:val="005E17FE"/>
    <w:rsid w:val="00610E88"/>
    <w:rsid w:val="00635FC9"/>
    <w:rsid w:val="00694F0F"/>
    <w:rsid w:val="006A7B49"/>
    <w:rsid w:val="006E2009"/>
    <w:rsid w:val="00842578"/>
    <w:rsid w:val="00882E11"/>
    <w:rsid w:val="008E6606"/>
    <w:rsid w:val="00945A52"/>
    <w:rsid w:val="009603B9"/>
    <w:rsid w:val="00977DB3"/>
    <w:rsid w:val="00A036B1"/>
    <w:rsid w:val="00A402A9"/>
    <w:rsid w:val="00AA0DA0"/>
    <w:rsid w:val="00AD74C5"/>
    <w:rsid w:val="00B94A8F"/>
    <w:rsid w:val="00BA05D7"/>
    <w:rsid w:val="00C64CB5"/>
    <w:rsid w:val="00C76FFA"/>
    <w:rsid w:val="00CB5953"/>
    <w:rsid w:val="00CF0B3C"/>
    <w:rsid w:val="00CF10BC"/>
    <w:rsid w:val="00CF3CA6"/>
    <w:rsid w:val="00D67227"/>
    <w:rsid w:val="00E332AA"/>
    <w:rsid w:val="00F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able-message">
    <w:name w:val="translatable-message"/>
    <w:basedOn w:val="DefaultParagraphFont"/>
    <w:uiPriority w:val="99"/>
    <w:rsid w:val="002920D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2920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2920DD"/>
    <w:rPr>
      <w:rFonts w:ascii="Arial" w:hAnsi="Arial"/>
      <w:vanish/>
      <w:sz w:val="16"/>
      <w:lang w:val="x-none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2920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2920DD"/>
    <w:rPr>
      <w:rFonts w:ascii="Arial" w:hAnsi="Arial"/>
      <w:vanish/>
      <w:sz w:val="16"/>
      <w:lang w:val="x-none" w:eastAsia="ru-RU"/>
    </w:rPr>
  </w:style>
  <w:style w:type="paragraph" w:styleId="ListParagraph">
    <w:name w:val="List Paragraph"/>
    <w:basedOn w:val="Normal"/>
    <w:uiPriority w:val="99"/>
    <w:qFormat/>
    <w:rsid w:val="002920D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32AA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6E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305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639</Words>
  <Characters>3646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системы ОМС: угрозы и риски</dc:title>
  <dc:subject/>
  <dc:creator>Барышева Анастасия Александровна</dc:creator>
  <cp:keywords/>
  <dc:description/>
  <cp:lastModifiedBy>Sekr</cp:lastModifiedBy>
  <cp:revision>2</cp:revision>
  <cp:lastPrinted>2025-10-02T12:22:00Z</cp:lastPrinted>
  <dcterms:created xsi:type="dcterms:W3CDTF">2025-10-10T06:55:00Z</dcterms:created>
  <dcterms:modified xsi:type="dcterms:W3CDTF">2025-10-10T06:55:00Z</dcterms:modified>
</cp:coreProperties>
</file>