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b/>
          <w:color w:val="000000"/>
          <w:sz w:val="19"/>
          <w:szCs w:val="19"/>
          <w:lang w:eastAsia="ru-RU"/>
        </w:rPr>
      </w:pPr>
      <w:r w:rsidRPr="00425D9B">
        <w:rPr>
          <w:rFonts w:ascii="Arial" w:hAnsi="Arial" w:cs="Arial"/>
          <w:b/>
          <w:color w:val="000000"/>
          <w:sz w:val="19"/>
          <w:szCs w:val="19"/>
          <w:lang w:eastAsia="ru-RU"/>
        </w:rPr>
        <w:t>Диагноз «тромбоз»: профилактика и лечение по полису ОМС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b/>
          <w:color w:val="000000"/>
          <w:sz w:val="19"/>
          <w:szCs w:val="19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425D9B">
        <w:rPr>
          <w:rFonts w:ascii="Arial" w:hAnsi="Arial" w:cs="Arial"/>
          <w:i/>
          <w:color w:val="000000"/>
          <w:sz w:val="19"/>
          <w:szCs w:val="19"/>
          <w:lang w:eastAsia="ru-RU"/>
        </w:rPr>
        <w:t>Заболевания сердечно-сосудистой системы неизменно лидируют в списке причин инвалидизации и смертности населения во всем мире. В числе патологий – тромбоз – виновник инфаркта миокарда, инсульта. Именно по его вине в России ежегодно гибнет 500 тыс. человек. Можно ли предупредить болезнь и как это сделать, рассказывают эксперты страховой медицинской компании «СОГАЗ-</w:t>
      </w:r>
      <w:r w:rsidRPr="00425D9B">
        <w:rPr>
          <w:rFonts w:ascii="Arial" w:hAnsi="Arial" w:cs="Arial"/>
          <w:color w:val="000000"/>
          <w:sz w:val="19"/>
          <w:szCs w:val="19"/>
          <w:shd w:val="clear" w:color="auto" w:fill="FFFFFF"/>
        </w:rPr>
        <w:t>Мед».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425D9B">
        <w:rPr>
          <w:rFonts w:ascii="Arial" w:hAnsi="Arial" w:cs="Arial"/>
          <w:color w:val="000000"/>
          <w:sz w:val="19"/>
          <w:szCs w:val="19"/>
          <w:shd w:val="clear" w:color="auto" w:fill="FFFFFF"/>
        </w:rPr>
        <w:t>Тромбоз – это нарушение кровотока по сосуду вследствие частичной или полной закупорки его просвета сгустком крови (тромбом). В зависимости от места образования тромбозы бывают венозными и артериальными. Тромб, который не фиксирован к стенке сосуда и свободно циркулирует по кровеносному руслу, называется эмболом, а острая закупорка кровеносного сосуда фрагментом оторвавшегося тромба – тромбоэмболией.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b/>
          <w:color w:val="000000"/>
          <w:sz w:val="19"/>
          <w:szCs w:val="19"/>
          <w:lang w:eastAsia="ru-RU"/>
        </w:rPr>
      </w:pPr>
      <w:r w:rsidRPr="00425D9B">
        <w:rPr>
          <w:rFonts w:ascii="Arial" w:hAnsi="Arial" w:cs="Arial"/>
          <w:b/>
          <w:color w:val="000000"/>
          <w:sz w:val="19"/>
          <w:szCs w:val="19"/>
          <w:lang w:eastAsia="ru-RU"/>
        </w:rPr>
        <w:t>Причины и симптомы тромбоза</w:t>
      </w:r>
    </w:p>
    <w:p w:rsidR="00C915D5" w:rsidRPr="00E8140C" w:rsidRDefault="00C915D5" w:rsidP="00E015E4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sz w:val="19"/>
          <w:szCs w:val="19"/>
          <w:lang w:eastAsia="ru-RU"/>
        </w:rPr>
      </w:pPr>
      <w:r w:rsidRPr="00E8140C"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Причиной </w:t>
      </w:r>
      <w:r w:rsidRPr="00E8140C">
        <w:rPr>
          <w:rFonts w:ascii="Arial" w:hAnsi="Arial" w:cs="Arial"/>
          <w:color w:val="202122"/>
          <w:sz w:val="19"/>
          <w:szCs w:val="19"/>
        </w:rPr>
        <w:t>тромбоз</w:t>
      </w:r>
      <w:r>
        <w:rPr>
          <w:rFonts w:ascii="Arial" w:hAnsi="Arial" w:cs="Arial"/>
          <w:color w:val="202122"/>
          <w:sz w:val="19"/>
          <w:szCs w:val="19"/>
        </w:rPr>
        <w:t>ов</w:t>
      </w:r>
      <w:r w:rsidRPr="00E8140C"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является замедление кровотока, повреждение/дисфункция сосудистой стенки и повышение свертывани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я крови</w:t>
      </w:r>
      <w:r w:rsidRPr="00E8140C">
        <w:rPr>
          <w:rFonts w:ascii="Arial" w:hAnsi="Arial" w:cs="Arial"/>
          <w:color w:val="202122"/>
          <w:sz w:val="19"/>
          <w:szCs w:val="19"/>
          <w:shd w:val="clear" w:color="auto" w:fill="FFFFFF"/>
        </w:rPr>
        <w:t>.</w:t>
      </w:r>
      <w:r w:rsidRPr="00E8140C">
        <w:rPr>
          <w:rFonts w:ascii="Arial" w:hAnsi="Arial" w:cs="Arial"/>
          <w:b/>
          <w:sz w:val="19"/>
          <w:szCs w:val="19"/>
          <w:lang w:eastAsia="ru-RU"/>
        </w:rPr>
        <w:t xml:space="preserve"> </w:t>
      </w:r>
      <w:r w:rsidRPr="00E8140C">
        <w:rPr>
          <w:rFonts w:ascii="Arial" w:hAnsi="Arial" w:cs="Arial"/>
          <w:sz w:val="19"/>
          <w:szCs w:val="19"/>
          <w:lang w:eastAsia="ru-RU"/>
        </w:rPr>
        <w:t xml:space="preserve">Риски развития </w:t>
      </w:r>
      <w:r>
        <w:rPr>
          <w:rFonts w:ascii="Arial" w:hAnsi="Arial" w:cs="Arial"/>
          <w:sz w:val="19"/>
          <w:szCs w:val="19"/>
          <w:lang w:eastAsia="ru-RU"/>
        </w:rPr>
        <w:t>тромбозов</w:t>
      </w:r>
      <w:r w:rsidRPr="00E8140C">
        <w:rPr>
          <w:rFonts w:ascii="Arial" w:hAnsi="Arial" w:cs="Arial"/>
          <w:sz w:val="19"/>
          <w:szCs w:val="19"/>
          <w:lang w:eastAsia="ru-RU"/>
        </w:rPr>
        <w:t xml:space="preserve"> повышаются </w:t>
      </w:r>
      <w:r>
        <w:rPr>
          <w:rFonts w:ascii="Arial" w:hAnsi="Arial" w:cs="Arial"/>
          <w:sz w:val="19"/>
          <w:szCs w:val="19"/>
          <w:lang w:eastAsia="ru-RU"/>
        </w:rPr>
        <w:t>при</w:t>
      </w:r>
      <w:r w:rsidRPr="00E8140C">
        <w:rPr>
          <w:rFonts w:ascii="Arial" w:hAnsi="Arial" w:cs="Arial"/>
          <w:sz w:val="19"/>
          <w:szCs w:val="19"/>
          <w:lang w:eastAsia="ru-RU"/>
        </w:rPr>
        <w:t xml:space="preserve"> ожирени</w:t>
      </w:r>
      <w:r>
        <w:rPr>
          <w:rFonts w:ascii="Arial" w:hAnsi="Arial" w:cs="Arial"/>
          <w:sz w:val="19"/>
          <w:szCs w:val="19"/>
          <w:lang w:eastAsia="ru-RU"/>
        </w:rPr>
        <w:t>и</w:t>
      </w:r>
      <w:r w:rsidRPr="00E8140C">
        <w:rPr>
          <w:rFonts w:ascii="Arial" w:hAnsi="Arial" w:cs="Arial"/>
          <w:sz w:val="19"/>
          <w:szCs w:val="19"/>
          <w:lang w:eastAsia="ru-RU"/>
        </w:rPr>
        <w:t>,</w:t>
      </w:r>
      <w:r>
        <w:rPr>
          <w:rFonts w:ascii="Arial" w:hAnsi="Arial" w:cs="Arial"/>
          <w:sz w:val="19"/>
          <w:szCs w:val="19"/>
          <w:lang w:eastAsia="ru-RU"/>
        </w:rPr>
        <w:t xml:space="preserve"> сахарном диабете,</w:t>
      </w:r>
      <w:r w:rsidRPr="00E8140C">
        <w:rPr>
          <w:rFonts w:ascii="Arial" w:hAnsi="Arial" w:cs="Arial"/>
          <w:sz w:val="19"/>
          <w:szCs w:val="19"/>
          <w:lang w:eastAsia="ru-RU"/>
        </w:rPr>
        <w:t xml:space="preserve"> </w:t>
      </w:r>
      <w:r>
        <w:rPr>
          <w:rFonts w:ascii="Arial" w:hAnsi="Arial" w:cs="Arial"/>
          <w:sz w:val="19"/>
          <w:szCs w:val="19"/>
          <w:lang w:eastAsia="ru-RU"/>
        </w:rPr>
        <w:t xml:space="preserve">длительной </w:t>
      </w:r>
      <w:r w:rsidRPr="00E8140C">
        <w:rPr>
          <w:rFonts w:ascii="Arial" w:hAnsi="Arial" w:cs="Arial"/>
          <w:sz w:val="19"/>
          <w:szCs w:val="19"/>
          <w:lang w:eastAsia="ru-RU"/>
        </w:rPr>
        <w:t>гиподинами</w:t>
      </w:r>
      <w:r>
        <w:rPr>
          <w:rFonts w:ascii="Arial" w:hAnsi="Arial" w:cs="Arial"/>
          <w:sz w:val="19"/>
          <w:szCs w:val="19"/>
          <w:lang w:eastAsia="ru-RU"/>
        </w:rPr>
        <w:t>и (иммобилизации)</w:t>
      </w:r>
      <w:r w:rsidRPr="00E8140C">
        <w:rPr>
          <w:rFonts w:ascii="Arial" w:hAnsi="Arial" w:cs="Arial"/>
          <w:sz w:val="19"/>
          <w:szCs w:val="19"/>
          <w:lang w:eastAsia="ru-RU"/>
        </w:rPr>
        <w:t>,</w:t>
      </w:r>
      <w:r>
        <w:rPr>
          <w:rFonts w:ascii="Arial" w:hAnsi="Arial" w:cs="Arial"/>
          <w:sz w:val="19"/>
          <w:szCs w:val="19"/>
          <w:lang w:eastAsia="ru-RU"/>
        </w:rPr>
        <w:t xml:space="preserve"> некоторых хирургических операциях (например, на тазобедренных или коленных суставах, органах малого таза), фибрилляции предсердий, </w:t>
      </w:r>
      <w:r w:rsidRPr="00E8140C">
        <w:rPr>
          <w:rFonts w:ascii="Arial" w:hAnsi="Arial" w:cs="Arial"/>
          <w:sz w:val="19"/>
          <w:szCs w:val="19"/>
          <w:lang w:eastAsia="ru-RU"/>
        </w:rPr>
        <w:t>беременност</w:t>
      </w:r>
      <w:r>
        <w:rPr>
          <w:rFonts w:ascii="Arial" w:hAnsi="Arial" w:cs="Arial"/>
          <w:sz w:val="19"/>
          <w:szCs w:val="19"/>
          <w:lang w:eastAsia="ru-RU"/>
        </w:rPr>
        <w:t>и</w:t>
      </w:r>
      <w:r w:rsidRPr="00E8140C">
        <w:rPr>
          <w:rFonts w:ascii="Arial" w:hAnsi="Arial" w:cs="Arial"/>
          <w:sz w:val="19"/>
          <w:szCs w:val="19"/>
          <w:lang w:eastAsia="ru-RU"/>
        </w:rPr>
        <w:t>, генетическ</w:t>
      </w:r>
      <w:r>
        <w:rPr>
          <w:rFonts w:ascii="Arial" w:hAnsi="Arial" w:cs="Arial"/>
          <w:sz w:val="19"/>
          <w:szCs w:val="19"/>
          <w:lang w:eastAsia="ru-RU"/>
        </w:rPr>
        <w:t>ой</w:t>
      </w:r>
      <w:r w:rsidRPr="00E8140C">
        <w:rPr>
          <w:rFonts w:ascii="Arial" w:hAnsi="Arial" w:cs="Arial"/>
          <w:sz w:val="19"/>
          <w:szCs w:val="19"/>
          <w:lang w:eastAsia="ru-RU"/>
        </w:rPr>
        <w:t xml:space="preserve"> предрасположенност</w:t>
      </w:r>
      <w:r>
        <w:rPr>
          <w:rFonts w:ascii="Arial" w:hAnsi="Arial" w:cs="Arial"/>
          <w:sz w:val="19"/>
          <w:szCs w:val="19"/>
          <w:lang w:eastAsia="ru-RU"/>
        </w:rPr>
        <w:t>и</w:t>
      </w:r>
      <w:r w:rsidRPr="00E8140C">
        <w:rPr>
          <w:rFonts w:ascii="Arial" w:hAnsi="Arial" w:cs="Arial"/>
          <w:sz w:val="19"/>
          <w:szCs w:val="19"/>
          <w:lang w:eastAsia="ru-RU"/>
        </w:rPr>
        <w:t>.</w:t>
      </w:r>
    </w:p>
    <w:p w:rsidR="00C915D5" w:rsidRPr="00E8140C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b/>
          <w:sz w:val="19"/>
          <w:szCs w:val="19"/>
          <w:lang w:eastAsia="ru-RU"/>
        </w:rPr>
      </w:pPr>
    </w:p>
    <w:p w:rsidR="00C915D5" w:rsidRPr="006D0B4C" w:rsidRDefault="00C915D5" w:rsidP="00D32D17">
      <w:pPr>
        <w:shd w:val="clear" w:color="auto" w:fill="FFFFFF"/>
        <w:jc w:val="both"/>
        <w:rPr>
          <w:rFonts w:ascii="Arial" w:hAnsi="Arial" w:cs="Arial"/>
          <w:color w:val="202122"/>
          <w:sz w:val="19"/>
          <w:szCs w:val="19"/>
        </w:rPr>
      </w:pPr>
      <w:r w:rsidRPr="00E8140C">
        <w:rPr>
          <w:rFonts w:ascii="Arial" w:hAnsi="Arial" w:cs="Arial"/>
          <w:sz w:val="19"/>
          <w:szCs w:val="19"/>
          <w:lang w:eastAsia="ru-RU"/>
        </w:rPr>
        <w:t>Симптомы тромбоза многолики</w:t>
      </w:r>
      <w:r>
        <w:rPr>
          <w:rFonts w:ascii="Arial" w:hAnsi="Arial" w:cs="Arial"/>
          <w:sz w:val="19"/>
          <w:szCs w:val="19"/>
          <w:lang w:eastAsia="ru-RU"/>
        </w:rPr>
        <w:t xml:space="preserve"> т.к. н</w:t>
      </w:r>
      <w:r w:rsidRPr="007B2B1E">
        <w:rPr>
          <w:rFonts w:ascii="Arial" w:hAnsi="Arial" w:cs="Arial"/>
          <w:sz w:val="19"/>
          <w:szCs w:val="19"/>
          <w:lang w:eastAsia="ru-RU"/>
        </w:rPr>
        <w:t>арушение кровоснабжения в заинтересованном бассейне и определяет клинические проявления тромбоза</w:t>
      </w:r>
      <w:r>
        <w:rPr>
          <w:rFonts w:ascii="Arial" w:hAnsi="Arial" w:cs="Arial"/>
          <w:sz w:val="19"/>
          <w:szCs w:val="19"/>
          <w:lang w:eastAsia="ru-RU"/>
        </w:rPr>
        <w:t xml:space="preserve"> и тромбоэмболии</w:t>
      </w:r>
      <w:r w:rsidDel="006D0B4C">
        <w:rPr>
          <w:rFonts w:ascii="Arial" w:hAnsi="Arial" w:cs="Arial"/>
          <w:sz w:val="19"/>
          <w:szCs w:val="19"/>
          <w:lang w:eastAsia="ru-RU"/>
        </w:rPr>
        <w:t xml:space="preserve"> </w:t>
      </w:r>
      <w:r>
        <w:rPr>
          <w:rFonts w:ascii="Arial" w:hAnsi="Arial" w:cs="Arial"/>
          <w:sz w:val="19"/>
          <w:szCs w:val="19"/>
          <w:lang w:eastAsia="ru-RU"/>
        </w:rPr>
        <w:t>(например: тромбоз кишечника-острая боль в животе; тромбоз в венах нижних конечностей-острая боль в ноге и т.д.)</w:t>
      </w:r>
      <w:r w:rsidRPr="00E8140C">
        <w:rPr>
          <w:rFonts w:ascii="Arial" w:hAnsi="Arial" w:cs="Arial"/>
          <w:sz w:val="19"/>
          <w:szCs w:val="19"/>
          <w:lang w:eastAsia="ru-RU"/>
        </w:rPr>
        <w:t>.</w:t>
      </w:r>
      <w:r w:rsidRPr="006D0B4C">
        <w:rPr>
          <w:rFonts w:ascii="Helvetica" w:hAnsi="Helvetica"/>
          <w:color w:val="1A1A1A"/>
          <w:sz w:val="23"/>
          <w:szCs w:val="23"/>
          <w:lang w:eastAsia="ru-RU"/>
        </w:rPr>
        <w:t xml:space="preserve"> </w:t>
      </w:r>
      <w:r w:rsidRPr="006D0B4C">
        <w:rPr>
          <w:rFonts w:ascii="Arial" w:hAnsi="Arial" w:cs="Arial"/>
          <w:color w:val="202122"/>
          <w:sz w:val="19"/>
          <w:szCs w:val="19"/>
        </w:rPr>
        <w:t xml:space="preserve">Особенно опасны </w:t>
      </w:r>
      <w:r>
        <w:rPr>
          <w:rFonts w:ascii="Arial" w:hAnsi="Arial" w:cs="Arial"/>
          <w:color w:val="202122"/>
          <w:sz w:val="19"/>
          <w:szCs w:val="19"/>
        </w:rPr>
        <w:t>тромбо</w:t>
      </w:r>
      <w:r w:rsidRPr="006D0B4C">
        <w:rPr>
          <w:rFonts w:ascii="Arial" w:hAnsi="Arial" w:cs="Arial"/>
          <w:color w:val="202122"/>
          <w:sz w:val="19"/>
          <w:szCs w:val="19"/>
        </w:rPr>
        <w:t xml:space="preserve">эмболии артерий мозга, сердца, ствола лёгочной артерии, </w:t>
      </w:r>
      <w:r>
        <w:rPr>
          <w:rFonts w:ascii="Arial" w:hAnsi="Arial" w:cs="Arial"/>
          <w:color w:val="202122"/>
          <w:sz w:val="19"/>
          <w:szCs w:val="19"/>
        </w:rPr>
        <w:t xml:space="preserve">которые </w:t>
      </w:r>
      <w:r w:rsidRPr="006D0B4C">
        <w:rPr>
          <w:rFonts w:ascii="Arial" w:hAnsi="Arial" w:cs="Arial"/>
          <w:color w:val="202122"/>
          <w:sz w:val="19"/>
          <w:szCs w:val="19"/>
        </w:rPr>
        <w:t>часто заканчиваю</w:t>
      </w:r>
      <w:r>
        <w:rPr>
          <w:rFonts w:ascii="Arial" w:hAnsi="Arial" w:cs="Arial"/>
          <w:color w:val="202122"/>
          <w:sz w:val="19"/>
          <w:szCs w:val="19"/>
        </w:rPr>
        <w:t>т</w:t>
      </w:r>
      <w:r w:rsidRPr="006D0B4C">
        <w:rPr>
          <w:rFonts w:ascii="Arial" w:hAnsi="Arial" w:cs="Arial"/>
          <w:color w:val="202122"/>
          <w:sz w:val="19"/>
          <w:szCs w:val="19"/>
        </w:rPr>
        <w:t>ся смертью больного, тогда как поражение почек, печени, скелетных мышц ре</w:t>
      </w:r>
      <w:r>
        <w:rPr>
          <w:rFonts w:ascii="Arial" w:hAnsi="Arial" w:cs="Arial"/>
          <w:color w:val="202122"/>
          <w:sz w:val="19"/>
          <w:szCs w:val="19"/>
        </w:rPr>
        <w:t>же имеют</w:t>
      </w:r>
      <w:r w:rsidRPr="006D0B4C">
        <w:rPr>
          <w:rFonts w:ascii="Arial" w:hAnsi="Arial" w:cs="Arial"/>
          <w:color w:val="202122"/>
          <w:sz w:val="19"/>
          <w:szCs w:val="19"/>
        </w:rPr>
        <w:t xml:space="preserve"> фатальное значение</w:t>
      </w:r>
      <w:r>
        <w:rPr>
          <w:rFonts w:ascii="Arial" w:hAnsi="Arial" w:cs="Arial"/>
          <w:color w:val="202122"/>
          <w:sz w:val="19"/>
          <w:szCs w:val="19"/>
        </w:rPr>
        <w:t>.</w:t>
      </w:r>
    </w:p>
    <w:p w:rsidR="00C915D5" w:rsidRPr="00425D9B" w:rsidRDefault="00C915D5" w:rsidP="006D5831">
      <w:pPr>
        <w:shd w:val="clear" w:color="auto" w:fill="FFFFFF"/>
        <w:spacing w:after="0" w:line="240" w:lineRule="auto"/>
        <w:ind w:right="-24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  <w:r w:rsidRPr="00425D9B">
        <w:rPr>
          <w:rFonts w:ascii="Arial" w:hAnsi="Arial" w:cs="Arial"/>
          <w:color w:val="000000"/>
          <w:sz w:val="19"/>
          <w:szCs w:val="19"/>
          <w:lang w:eastAsia="ru-RU"/>
        </w:rPr>
        <w:t>Прижизненный внутрисосудистый тромбоз либо тромбоэмболия, при отсутствии экстренной медицинской помощи для восстановления кровотока по сосуду, может привести к необратимым изменениям в пораженном органе и даже к гибели человека.</w:t>
      </w:r>
    </w:p>
    <w:p w:rsidR="00C915D5" w:rsidRPr="00425D9B" w:rsidRDefault="00C915D5" w:rsidP="006D5831">
      <w:pPr>
        <w:shd w:val="clear" w:color="auto" w:fill="FFFFFF"/>
        <w:spacing w:after="0" w:line="240" w:lineRule="auto"/>
        <w:ind w:right="-24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b/>
          <w:color w:val="000000"/>
          <w:sz w:val="19"/>
          <w:szCs w:val="19"/>
          <w:bdr w:val="none" w:sz="0" w:space="0" w:color="auto" w:frame="1"/>
          <w:lang w:eastAsia="ru-RU"/>
        </w:rPr>
      </w:pPr>
      <w:r w:rsidRPr="00425D9B">
        <w:rPr>
          <w:rFonts w:ascii="Arial" w:hAnsi="Arial" w:cs="Arial"/>
          <w:b/>
          <w:color w:val="000000"/>
          <w:sz w:val="19"/>
          <w:szCs w:val="19"/>
          <w:bdr w:val="none" w:sz="0" w:space="0" w:color="auto" w:frame="1"/>
          <w:lang w:eastAsia="ru-RU"/>
        </w:rPr>
        <w:t>Профилактика поможет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b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</w:pPr>
      <w:r w:rsidRPr="00425D9B"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  <w:t>Снизить риск развития тромбоза поможет здоровый образ жизни и меры профилактики, доступные каждому. Отказ от вредных привычек, снижение калорийности рациона, ежедневная физическая активность по силам и возрасту, например, 10 тыс. шагов. Не стоит забывать о ежедневных получасовых прогулках на свежем воздухе. Эти меры профилактики просты, но очень эффективны, т.к. почти вполовину снижают риски многих заболеваний.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</w:pPr>
      <w:r w:rsidRPr="00425D9B"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  <w:t>А для тех, кто имеет факторы риска или уже перенес эпизод тромбоза, главное выполнять рекомендации лечащего врача, регулярно принимать прописанные лекарства, обязательно посещать специалиста в назначенные дни диспансерного осмотра для контроля эффективности лечения и профилактики осложнений.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</w:pPr>
      <w:r w:rsidRPr="00425D9B"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  <w:t>Соблюдение общих рекомендаций и здорового образа жизни – разумные, но недостаточные меры, так как многие хронические патологии протекают «тихо» – без видимых симптомов. Как быть?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</w:pPr>
      <w:r w:rsidRPr="00425D9B">
        <w:rPr>
          <w:rFonts w:ascii="Arial" w:hAnsi="Arial" w:cs="Arial"/>
          <w:color w:val="000000"/>
          <w:sz w:val="19"/>
          <w:szCs w:val="19"/>
          <w:bdr w:val="none" w:sz="0" w:space="0" w:color="auto" w:frame="1"/>
          <w:lang w:eastAsia="ru-RU"/>
        </w:rPr>
        <w:t>Предотвратить риски развития заболевания, обнаружить его на ранних стадиях и вовремя начать лечение поможет профилактика по полису ОМС. Диспансеризацию можно проходить с 18 до 39 лет – раз в 3 года, а с 40 лет ежегодно. Профилактические медицинские осмотры – ежегодно. Терапевт проведет осмотр по результату анкетирования и обследований первого этапа диспансеризации, при необходимости направит на второй этап диспансеризации.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kern w:val="24"/>
          <w:sz w:val="19"/>
          <w:szCs w:val="19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kern w:val="24"/>
          <w:sz w:val="19"/>
          <w:szCs w:val="19"/>
          <w:lang w:eastAsia="ru-RU"/>
        </w:rPr>
      </w:pPr>
      <w:r w:rsidRPr="00425D9B">
        <w:rPr>
          <w:rFonts w:ascii="Arial" w:hAnsi="Arial" w:cs="Arial"/>
          <w:kern w:val="24"/>
          <w:sz w:val="19"/>
          <w:szCs w:val="19"/>
          <w:lang w:eastAsia="ru-RU"/>
        </w:rPr>
        <w:t>Бесплатные профилактические мероприятия по полису ОМС – прекрасная возможность позаботиться о своем здоровье, но порой мы забываем о ней по причине занятости. Изменить ситуацию помогают страховые медицинские организации, страховые представители информируют граждан о возможности прохождения профилактических мероприятий, напоминают о днях диспансерного наблюдения.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kern w:val="24"/>
          <w:sz w:val="19"/>
          <w:szCs w:val="19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b/>
          <w:color w:val="000000"/>
          <w:sz w:val="19"/>
          <w:szCs w:val="19"/>
          <w:bdr w:val="none" w:sz="0" w:space="0" w:color="auto" w:frame="1"/>
          <w:lang w:eastAsia="ru-RU"/>
        </w:rPr>
      </w:pPr>
      <w:r w:rsidRPr="00425D9B">
        <w:rPr>
          <w:rFonts w:ascii="Arial" w:hAnsi="Arial" w:cs="Arial"/>
          <w:b/>
          <w:color w:val="000000"/>
          <w:sz w:val="19"/>
          <w:szCs w:val="19"/>
          <w:bdr w:val="none" w:sz="0" w:space="0" w:color="auto" w:frame="1"/>
          <w:lang w:eastAsia="ru-RU"/>
        </w:rPr>
        <w:t>На связи страховая компания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kern w:val="24"/>
          <w:sz w:val="19"/>
          <w:szCs w:val="19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kern w:val="24"/>
          <w:sz w:val="19"/>
          <w:szCs w:val="19"/>
          <w:lang w:eastAsia="ru-RU"/>
        </w:rPr>
      </w:pPr>
      <w:r w:rsidRPr="00425D9B">
        <w:rPr>
          <w:rFonts w:ascii="Arial" w:hAnsi="Arial" w:cs="Arial"/>
          <w:kern w:val="24"/>
          <w:sz w:val="19"/>
          <w:szCs w:val="19"/>
          <w:lang w:eastAsia="ru-RU"/>
        </w:rPr>
        <w:t xml:space="preserve">За 9 месяцев </w:t>
      </w:r>
      <w:r w:rsidRPr="00C915D5">
        <w:rPr>
          <w:rFonts w:ascii="Arial" w:hAnsi="Arial" w:cs="Arial"/>
          <w:kern w:val="24"/>
          <w:sz w:val="19"/>
          <w:szCs w:val="19"/>
          <w:lang w:eastAsia="ru-RU"/>
          <w:rPrChange w:id="0" w:author="Чернышова Елена Владимировна" w:date="2025-02-05T09:01:00Z">
            <w:rPr>
              <w:rFonts w:ascii="Arial" w:hAnsi="Arial" w:cs="Arial"/>
              <w:kern w:val="24"/>
              <w:sz w:val="19"/>
              <w:szCs w:val="19"/>
              <w:highlight w:val="green"/>
              <w:lang w:eastAsia="ru-RU"/>
            </w:rPr>
          </w:rPrChange>
        </w:rPr>
        <w:t>2024 г.</w:t>
      </w:r>
      <w:r w:rsidRPr="00425D9B">
        <w:rPr>
          <w:rFonts w:ascii="Arial" w:hAnsi="Arial" w:cs="Arial"/>
          <w:kern w:val="24"/>
          <w:sz w:val="19"/>
          <w:szCs w:val="19"/>
          <w:lang w:eastAsia="ru-RU"/>
        </w:rPr>
        <w:t xml:space="preserve"> сердечно-сосудистый диагноз был установлен у </w:t>
      </w:r>
      <w:r w:rsidRPr="00C915D5">
        <w:rPr>
          <w:rFonts w:ascii="Arial" w:hAnsi="Arial" w:cs="Arial"/>
          <w:kern w:val="24"/>
          <w:sz w:val="19"/>
          <w:szCs w:val="19"/>
          <w:lang w:eastAsia="ru-RU"/>
          <w:rPrChange w:id="1" w:author="Чернышова Елена Владимировна" w:date="2025-02-05T09:01:00Z">
            <w:rPr>
              <w:rFonts w:ascii="Arial" w:hAnsi="Arial" w:cs="Arial"/>
              <w:kern w:val="24"/>
              <w:sz w:val="19"/>
              <w:szCs w:val="19"/>
              <w:highlight w:val="green"/>
              <w:lang w:eastAsia="ru-RU"/>
            </w:rPr>
          </w:rPrChange>
        </w:rPr>
        <w:t>9,7 млн застрахованных в «СОГАЗ-Мед», при этом у 121 тыс. человек он был выявлен впервые. За данный период на диспансерном наблюдении состояли около 59% пациентов.</w:t>
      </w:r>
      <w:r w:rsidRPr="00425D9B">
        <w:rPr>
          <w:rFonts w:ascii="Arial" w:hAnsi="Arial" w:cs="Arial"/>
          <w:kern w:val="24"/>
          <w:sz w:val="19"/>
          <w:szCs w:val="19"/>
          <w:lang w:eastAsia="ru-RU"/>
        </w:rPr>
        <w:t xml:space="preserve"> А что с остальными? Увы, наверное, они так и не нашли время на себя и серьезно рискуют здоровьем, откладывая посещение врача на потом.</w:t>
      </w: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kern w:val="24"/>
          <w:sz w:val="19"/>
          <w:szCs w:val="19"/>
          <w:lang w:eastAsia="ru-RU"/>
        </w:rPr>
      </w:pPr>
    </w:p>
    <w:p w:rsidR="00C915D5" w:rsidRPr="00425D9B" w:rsidRDefault="00C915D5" w:rsidP="006D5831">
      <w:pPr>
        <w:shd w:val="clear" w:color="auto" w:fill="FFFFFF"/>
        <w:spacing w:after="0" w:line="240" w:lineRule="atLeast"/>
        <w:ind w:right="-24"/>
        <w:jc w:val="both"/>
        <w:rPr>
          <w:rFonts w:ascii="Arial" w:hAnsi="Arial" w:cs="Arial"/>
          <w:kern w:val="24"/>
          <w:sz w:val="20"/>
          <w:szCs w:val="20"/>
          <w:lang w:eastAsia="ru-RU"/>
        </w:rPr>
      </w:pPr>
      <w:r w:rsidRPr="00425D9B">
        <w:rPr>
          <w:rFonts w:ascii="Arial" w:hAnsi="Arial" w:cs="Arial"/>
          <w:kern w:val="24"/>
          <w:sz w:val="19"/>
          <w:szCs w:val="19"/>
          <w:lang w:eastAsia="ru-RU"/>
        </w:rPr>
        <w:t xml:space="preserve">«В XXI веке мы сильно перегружены информацией, ежедневно получаем уведомления от разных источников, фильтруем спам… Но есть важные звонки и сообщения, которые поступают от страховых медицинских организаций. Не игнорируйте их, ведь забота о собственном здоровье – не только право, но и ответственность каждого человека. В это понятие входит ведение здорового образа жизни, регулярное прохождение профилактических мероприятий, плановые визиты к врачу в рамках диспансерного наблюдения», – говорит </w:t>
      </w:r>
      <w:commentRangeStart w:id="2"/>
      <w:r w:rsidRPr="00425D9B">
        <w:rPr>
          <w:rFonts w:ascii="Arial" w:hAnsi="Arial" w:cs="Arial"/>
          <w:kern w:val="24"/>
          <w:sz w:val="19"/>
          <w:szCs w:val="19"/>
          <w:lang w:eastAsia="ru-RU"/>
        </w:rPr>
        <w:t>Семенова Елена Николаевна,</w:t>
      </w:r>
      <w:commentRangeEnd w:id="2"/>
      <w:r w:rsidRPr="004C20E2">
        <w:rPr>
          <w:rStyle w:val="CommentReference"/>
          <w:szCs w:val="16"/>
        </w:rPr>
        <w:commentReference w:id="2"/>
      </w:r>
      <w:r w:rsidRPr="00425D9B">
        <w:rPr>
          <w:rFonts w:ascii="Arial" w:hAnsi="Arial" w:cs="Arial"/>
          <w:kern w:val="24"/>
          <w:sz w:val="19"/>
          <w:szCs w:val="19"/>
          <w:lang w:eastAsia="ru-RU"/>
        </w:rPr>
        <w:t xml:space="preserve"> директор Тамбовского филиала страховой компании «СОГАЗ-Мед».</w:t>
      </w:r>
    </w:p>
    <w:sectPr w:rsidR="00C915D5" w:rsidRPr="00425D9B" w:rsidSect="00B70303">
      <w:footerReference w:type="default" r:id="rId8"/>
      <w:pgSz w:w="11906" w:h="16838"/>
      <w:pgMar w:top="720" w:right="720" w:bottom="720" w:left="720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Сундеева Марина Евгеньевна" w:date="2024-11-06T15:25:00Z" w:initials="СМЕ">
    <w:p w:rsidR="00C915D5" w:rsidRDefault="00C915D5">
      <w:pPr>
        <w:pStyle w:val="CommentText"/>
      </w:pPr>
      <w:r>
        <w:rPr>
          <w:rStyle w:val="CommentReference"/>
          <w:szCs w:val="16"/>
        </w:rPr>
        <w:annotationRef/>
      </w:r>
      <w:r>
        <w:t>Внести ФИО директора, название филиала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D5" w:rsidRDefault="00C915D5" w:rsidP="00B70303">
      <w:pPr>
        <w:spacing w:after="0" w:line="240" w:lineRule="auto"/>
      </w:pPr>
      <w:r>
        <w:separator/>
      </w:r>
    </w:p>
  </w:endnote>
  <w:endnote w:type="continuationSeparator" w:id="0">
    <w:p w:rsidR="00C915D5" w:rsidRDefault="00C915D5" w:rsidP="00B7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D5" w:rsidRDefault="00C915D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915D5" w:rsidRDefault="00C91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D5" w:rsidRDefault="00C915D5" w:rsidP="00B70303">
      <w:pPr>
        <w:spacing w:after="0" w:line="240" w:lineRule="auto"/>
      </w:pPr>
      <w:r>
        <w:separator/>
      </w:r>
    </w:p>
  </w:footnote>
  <w:footnote w:type="continuationSeparator" w:id="0">
    <w:p w:rsidR="00C915D5" w:rsidRDefault="00C915D5" w:rsidP="00B70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104F"/>
    <w:multiLevelType w:val="multilevel"/>
    <w:tmpl w:val="D4B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C3DF7"/>
    <w:multiLevelType w:val="multilevel"/>
    <w:tmpl w:val="D55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314B4A"/>
    <w:multiLevelType w:val="multilevel"/>
    <w:tmpl w:val="3E72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48BA"/>
    <w:multiLevelType w:val="multilevel"/>
    <w:tmpl w:val="8D1A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59756D"/>
    <w:multiLevelType w:val="hybridMultilevel"/>
    <w:tmpl w:val="5DDC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B514E"/>
    <w:multiLevelType w:val="multilevel"/>
    <w:tmpl w:val="A87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F4863"/>
    <w:multiLevelType w:val="multilevel"/>
    <w:tmpl w:val="7ABC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A63"/>
    <w:rsid w:val="00000E54"/>
    <w:rsid w:val="0001439A"/>
    <w:rsid w:val="00020300"/>
    <w:rsid w:val="00025A72"/>
    <w:rsid w:val="00026559"/>
    <w:rsid w:val="000343B0"/>
    <w:rsid w:val="00043240"/>
    <w:rsid w:val="000564D1"/>
    <w:rsid w:val="000652C3"/>
    <w:rsid w:val="00077B33"/>
    <w:rsid w:val="0009211D"/>
    <w:rsid w:val="0009428D"/>
    <w:rsid w:val="000B1F1C"/>
    <w:rsid w:val="000C4EBB"/>
    <w:rsid w:val="000D280D"/>
    <w:rsid w:val="000E7DA4"/>
    <w:rsid w:val="00103FF1"/>
    <w:rsid w:val="00107F5B"/>
    <w:rsid w:val="00126C96"/>
    <w:rsid w:val="0017246A"/>
    <w:rsid w:val="00174528"/>
    <w:rsid w:val="00182766"/>
    <w:rsid w:val="00185A52"/>
    <w:rsid w:val="00192407"/>
    <w:rsid w:val="001934D5"/>
    <w:rsid w:val="00197314"/>
    <w:rsid w:val="001A16DE"/>
    <w:rsid w:val="001B4D4B"/>
    <w:rsid w:val="001B5D81"/>
    <w:rsid w:val="001E2AC1"/>
    <w:rsid w:val="001E2B7C"/>
    <w:rsid w:val="001F56DD"/>
    <w:rsid w:val="002050F0"/>
    <w:rsid w:val="00206D1C"/>
    <w:rsid w:val="00211A63"/>
    <w:rsid w:val="00221076"/>
    <w:rsid w:val="00233A97"/>
    <w:rsid w:val="00233ECA"/>
    <w:rsid w:val="00255091"/>
    <w:rsid w:val="00271519"/>
    <w:rsid w:val="0028286F"/>
    <w:rsid w:val="00292E6C"/>
    <w:rsid w:val="002A4DFF"/>
    <w:rsid w:val="002A50CB"/>
    <w:rsid w:val="002B4211"/>
    <w:rsid w:val="002F47ED"/>
    <w:rsid w:val="00304F29"/>
    <w:rsid w:val="003326E6"/>
    <w:rsid w:val="003474D5"/>
    <w:rsid w:val="00354E25"/>
    <w:rsid w:val="00355FA5"/>
    <w:rsid w:val="0036404D"/>
    <w:rsid w:val="003653C2"/>
    <w:rsid w:val="003835FB"/>
    <w:rsid w:val="00392042"/>
    <w:rsid w:val="003949D9"/>
    <w:rsid w:val="003A64AA"/>
    <w:rsid w:val="003A73C8"/>
    <w:rsid w:val="003B282B"/>
    <w:rsid w:val="003B4A5C"/>
    <w:rsid w:val="003B77E7"/>
    <w:rsid w:val="003C2916"/>
    <w:rsid w:val="003C29AA"/>
    <w:rsid w:val="003D670B"/>
    <w:rsid w:val="00400A4B"/>
    <w:rsid w:val="004254B9"/>
    <w:rsid w:val="00425D9B"/>
    <w:rsid w:val="00452C80"/>
    <w:rsid w:val="00453FC2"/>
    <w:rsid w:val="0045693C"/>
    <w:rsid w:val="0046704F"/>
    <w:rsid w:val="004A2525"/>
    <w:rsid w:val="004B4025"/>
    <w:rsid w:val="004C1216"/>
    <w:rsid w:val="004C20E2"/>
    <w:rsid w:val="004C2E40"/>
    <w:rsid w:val="004E064B"/>
    <w:rsid w:val="0050144F"/>
    <w:rsid w:val="00504979"/>
    <w:rsid w:val="005538F5"/>
    <w:rsid w:val="005718F6"/>
    <w:rsid w:val="00575FFA"/>
    <w:rsid w:val="00581A42"/>
    <w:rsid w:val="0058267B"/>
    <w:rsid w:val="005930A8"/>
    <w:rsid w:val="005A382D"/>
    <w:rsid w:val="005A6DEE"/>
    <w:rsid w:val="005B27E0"/>
    <w:rsid w:val="005D4539"/>
    <w:rsid w:val="005E0326"/>
    <w:rsid w:val="005E0D1C"/>
    <w:rsid w:val="005E186B"/>
    <w:rsid w:val="00600C69"/>
    <w:rsid w:val="006026EE"/>
    <w:rsid w:val="006179E6"/>
    <w:rsid w:val="00617A63"/>
    <w:rsid w:val="00624700"/>
    <w:rsid w:val="00625767"/>
    <w:rsid w:val="00625B5A"/>
    <w:rsid w:val="00637261"/>
    <w:rsid w:val="00662632"/>
    <w:rsid w:val="00664650"/>
    <w:rsid w:val="006A6769"/>
    <w:rsid w:val="006B37E3"/>
    <w:rsid w:val="006C56A0"/>
    <w:rsid w:val="006D0B4C"/>
    <w:rsid w:val="006D5831"/>
    <w:rsid w:val="006E467E"/>
    <w:rsid w:val="006E5789"/>
    <w:rsid w:val="006F7F6C"/>
    <w:rsid w:val="007029B7"/>
    <w:rsid w:val="007338E0"/>
    <w:rsid w:val="007505B9"/>
    <w:rsid w:val="00754D71"/>
    <w:rsid w:val="00755D60"/>
    <w:rsid w:val="00761AC4"/>
    <w:rsid w:val="00767B0E"/>
    <w:rsid w:val="007706F7"/>
    <w:rsid w:val="0077616E"/>
    <w:rsid w:val="00791478"/>
    <w:rsid w:val="00792DFF"/>
    <w:rsid w:val="007B0FB8"/>
    <w:rsid w:val="007B2B1E"/>
    <w:rsid w:val="007C0F34"/>
    <w:rsid w:val="007C3F5A"/>
    <w:rsid w:val="007E11B3"/>
    <w:rsid w:val="007E441E"/>
    <w:rsid w:val="007F1DE7"/>
    <w:rsid w:val="008037A8"/>
    <w:rsid w:val="008225E3"/>
    <w:rsid w:val="008247CA"/>
    <w:rsid w:val="008342EB"/>
    <w:rsid w:val="00835E30"/>
    <w:rsid w:val="008473DD"/>
    <w:rsid w:val="00851971"/>
    <w:rsid w:val="008522F1"/>
    <w:rsid w:val="00856595"/>
    <w:rsid w:val="00861179"/>
    <w:rsid w:val="0087223B"/>
    <w:rsid w:val="00885332"/>
    <w:rsid w:val="0088566E"/>
    <w:rsid w:val="008868D8"/>
    <w:rsid w:val="008A3078"/>
    <w:rsid w:val="008A6F69"/>
    <w:rsid w:val="008B273C"/>
    <w:rsid w:val="009014A4"/>
    <w:rsid w:val="00902E37"/>
    <w:rsid w:val="00920EAB"/>
    <w:rsid w:val="00924493"/>
    <w:rsid w:val="00941FF5"/>
    <w:rsid w:val="00960417"/>
    <w:rsid w:val="00962D67"/>
    <w:rsid w:val="00972537"/>
    <w:rsid w:val="009865DD"/>
    <w:rsid w:val="009A6F97"/>
    <w:rsid w:val="009D34B0"/>
    <w:rsid w:val="009D7EC2"/>
    <w:rsid w:val="009F2CFA"/>
    <w:rsid w:val="009F6C63"/>
    <w:rsid w:val="00A02076"/>
    <w:rsid w:val="00A12438"/>
    <w:rsid w:val="00A14793"/>
    <w:rsid w:val="00A17078"/>
    <w:rsid w:val="00A210A2"/>
    <w:rsid w:val="00A36757"/>
    <w:rsid w:val="00A57D1F"/>
    <w:rsid w:val="00A604BF"/>
    <w:rsid w:val="00A635F6"/>
    <w:rsid w:val="00A6603A"/>
    <w:rsid w:val="00A67ABF"/>
    <w:rsid w:val="00A74150"/>
    <w:rsid w:val="00A74C2E"/>
    <w:rsid w:val="00A76A6D"/>
    <w:rsid w:val="00A8018B"/>
    <w:rsid w:val="00A81E62"/>
    <w:rsid w:val="00A82CDA"/>
    <w:rsid w:val="00AC3150"/>
    <w:rsid w:val="00AC5F05"/>
    <w:rsid w:val="00AD0332"/>
    <w:rsid w:val="00AD5A8B"/>
    <w:rsid w:val="00AD6978"/>
    <w:rsid w:val="00AE1BEB"/>
    <w:rsid w:val="00AE283D"/>
    <w:rsid w:val="00AF1BF9"/>
    <w:rsid w:val="00AF2F37"/>
    <w:rsid w:val="00AF4592"/>
    <w:rsid w:val="00AF6E47"/>
    <w:rsid w:val="00B12141"/>
    <w:rsid w:val="00B21813"/>
    <w:rsid w:val="00B26C7D"/>
    <w:rsid w:val="00B348A4"/>
    <w:rsid w:val="00B40A48"/>
    <w:rsid w:val="00B41BF2"/>
    <w:rsid w:val="00B504B4"/>
    <w:rsid w:val="00B51655"/>
    <w:rsid w:val="00B70303"/>
    <w:rsid w:val="00B70B10"/>
    <w:rsid w:val="00B772FE"/>
    <w:rsid w:val="00B91EC8"/>
    <w:rsid w:val="00BA50E9"/>
    <w:rsid w:val="00BB2106"/>
    <w:rsid w:val="00BC64DB"/>
    <w:rsid w:val="00BC6AFC"/>
    <w:rsid w:val="00BC6B20"/>
    <w:rsid w:val="00BD7E7D"/>
    <w:rsid w:val="00C55D8F"/>
    <w:rsid w:val="00C72A9A"/>
    <w:rsid w:val="00C80038"/>
    <w:rsid w:val="00C869DD"/>
    <w:rsid w:val="00C915D5"/>
    <w:rsid w:val="00CA1F22"/>
    <w:rsid w:val="00CB06B3"/>
    <w:rsid w:val="00CB12F5"/>
    <w:rsid w:val="00CB3621"/>
    <w:rsid w:val="00CC19EA"/>
    <w:rsid w:val="00CC7535"/>
    <w:rsid w:val="00CD5065"/>
    <w:rsid w:val="00CD529E"/>
    <w:rsid w:val="00CF6880"/>
    <w:rsid w:val="00D12972"/>
    <w:rsid w:val="00D31060"/>
    <w:rsid w:val="00D32D17"/>
    <w:rsid w:val="00D374F3"/>
    <w:rsid w:val="00D43674"/>
    <w:rsid w:val="00D4655D"/>
    <w:rsid w:val="00D6362D"/>
    <w:rsid w:val="00D666FA"/>
    <w:rsid w:val="00D908A2"/>
    <w:rsid w:val="00D948CC"/>
    <w:rsid w:val="00DA0219"/>
    <w:rsid w:val="00DA2FCC"/>
    <w:rsid w:val="00DB212C"/>
    <w:rsid w:val="00DD3642"/>
    <w:rsid w:val="00DE4058"/>
    <w:rsid w:val="00DE49C3"/>
    <w:rsid w:val="00E015E4"/>
    <w:rsid w:val="00E101D5"/>
    <w:rsid w:val="00E1418F"/>
    <w:rsid w:val="00E16B50"/>
    <w:rsid w:val="00E25CAC"/>
    <w:rsid w:val="00E27B0C"/>
    <w:rsid w:val="00E32041"/>
    <w:rsid w:val="00E343A3"/>
    <w:rsid w:val="00E42F62"/>
    <w:rsid w:val="00E47CAB"/>
    <w:rsid w:val="00E531DE"/>
    <w:rsid w:val="00E61834"/>
    <w:rsid w:val="00E61952"/>
    <w:rsid w:val="00E8140C"/>
    <w:rsid w:val="00EA5110"/>
    <w:rsid w:val="00EC09A0"/>
    <w:rsid w:val="00EE3A35"/>
    <w:rsid w:val="00EF10A2"/>
    <w:rsid w:val="00EF1F59"/>
    <w:rsid w:val="00EF6B4C"/>
    <w:rsid w:val="00F033BC"/>
    <w:rsid w:val="00F0487B"/>
    <w:rsid w:val="00F07052"/>
    <w:rsid w:val="00F159FC"/>
    <w:rsid w:val="00F228E2"/>
    <w:rsid w:val="00F27E29"/>
    <w:rsid w:val="00F40424"/>
    <w:rsid w:val="00F5765A"/>
    <w:rsid w:val="00F7681E"/>
    <w:rsid w:val="00F8034B"/>
    <w:rsid w:val="00F81021"/>
    <w:rsid w:val="00F870CB"/>
    <w:rsid w:val="00F90BB3"/>
    <w:rsid w:val="00F917F3"/>
    <w:rsid w:val="00FA24B6"/>
    <w:rsid w:val="00FD1E87"/>
    <w:rsid w:val="00FD291B"/>
    <w:rsid w:val="00FE06D8"/>
    <w:rsid w:val="00FE694E"/>
    <w:rsid w:val="00FF4E6E"/>
    <w:rsid w:val="00FF5080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46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0C69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4655D"/>
    <w:rPr>
      <w:rFonts w:ascii="Times New Roman" w:hAnsi="Times New Roman"/>
      <w:b/>
      <w:sz w:val="36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00C69"/>
    <w:rPr>
      <w:rFonts w:ascii="Calibri Light" w:hAnsi="Calibri Light"/>
      <w:color w:val="1F3763"/>
      <w:sz w:val="24"/>
    </w:rPr>
  </w:style>
  <w:style w:type="character" w:styleId="Strong">
    <w:name w:val="Strong"/>
    <w:basedOn w:val="DefaultParagraphFont"/>
    <w:uiPriority w:val="99"/>
    <w:qFormat/>
    <w:rsid w:val="00F0487B"/>
    <w:rPr>
      <w:rFonts w:cs="Times New Roman"/>
      <w:b/>
    </w:rPr>
  </w:style>
  <w:style w:type="paragraph" w:styleId="NormalWeb">
    <w:name w:val="Normal (Web)"/>
    <w:basedOn w:val="Normal"/>
    <w:uiPriority w:val="99"/>
    <w:rsid w:val="0001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0143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A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0CB"/>
    <w:rPr>
      <w:rFonts w:ascii="Segoe UI" w:hAnsi="Segoe UI"/>
      <w:sz w:val="18"/>
    </w:rPr>
  </w:style>
  <w:style w:type="character" w:styleId="Emphasis">
    <w:name w:val="Emphasis"/>
    <w:basedOn w:val="DefaultParagraphFont"/>
    <w:uiPriority w:val="99"/>
    <w:qFormat/>
    <w:rsid w:val="00AE1BEB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rsid w:val="00AC315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C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15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150"/>
    <w:rPr>
      <w:b/>
      <w:sz w:val="20"/>
    </w:rPr>
  </w:style>
  <w:style w:type="paragraph" w:styleId="ListParagraph">
    <w:name w:val="List Paragraph"/>
    <w:basedOn w:val="Normal"/>
    <w:uiPriority w:val="99"/>
    <w:qFormat/>
    <w:rsid w:val="00941FF5"/>
    <w:pPr>
      <w:ind w:left="720"/>
      <w:contextualSpacing/>
    </w:pPr>
  </w:style>
  <w:style w:type="paragraph" w:styleId="Revision">
    <w:name w:val="Revision"/>
    <w:hidden/>
    <w:uiPriority w:val="99"/>
    <w:semiHidden/>
    <w:rsid w:val="00355FA5"/>
    <w:rPr>
      <w:lang w:eastAsia="en-US"/>
    </w:rPr>
  </w:style>
  <w:style w:type="paragraph" w:styleId="Header">
    <w:name w:val="header"/>
    <w:basedOn w:val="Normal"/>
    <w:link w:val="HeaderChar"/>
    <w:uiPriority w:val="99"/>
    <w:rsid w:val="00B70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03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0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03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339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12590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694</Words>
  <Characters>3958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Диагноз «тромбоз»: профилактика и лечение по полису ОМС</dc:title>
  <dc:subject/>
  <dc:creator>Ращупкина Ольга Александровна</dc:creator>
  <cp:keywords/>
  <dc:description/>
  <cp:lastModifiedBy>Sekr</cp:lastModifiedBy>
  <cp:revision>2</cp:revision>
  <cp:lastPrinted>2024-10-31T15:13:00Z</cp:lastPrinted>
  <dcterms:created xsi:type="dcterms:W3CDTF">2025-02-13T07:10:00Z</dcterms:created>
  <dcterms:modified xsi:type="dcterms:W3CDTF">2025-02-13T07:10:00Z</dcterms:modified>
</cp:coreProperties>
</file>